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BC" w:rsidRPr="004A2C86" w:rsidRDefault="00D30755" w:rsidP="00453F07">
      <w:pPr>
        <w:jc w:val="center"/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A2C86">
        <w:rPr>
          <w:rFonts w:hint="eastAsia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自強活動費用核銷</w:t>
      </w:r>
      <w:r w:rsidR="003B6D35">
        <w:rPr>
          <w:rFonts w:hint="eastAsia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事項</w:t>
      </w:r>
    </w:p>
    <w:p w:rsidR="00F14DBC" w:rsidRPr="00EA7537" w:rsidRDefault="00F14DBC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參加的編制人員要有10人</w:t>
      </w:r>
      <w:r w:rsidR="002F0AFF"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14DBC" w:rsidRPr="00EA7537" w:rsidRDefault="000E65DA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實施計畫簽呈、實施計畫</w:t>
      </w:r>
      <w:r w:rsidR="00F14DBC"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(含概算)，請至人事室網頁下載。</w:t>
      </w:r>
      <w:bookmarkStart w:id="0" w:name="_GoBack"/>
      <w:bookmarkEnd w:id="0"/>
      <w:r w:rsidR="001001F8"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F14DBC" w:rsidRPr="00EA7537" w:rsidRDefault="00F14DBC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參加的人員名冊(有用到800元補助之編制的人員都要在裡面喔)</w:t>
      </w:r>
    </w:p>
    <w:p w:rsidR="00A9254D" w:rsidRPr="00EA7537" w:rsidRDefault="000D2020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參加人員辦理文康活動，得視活動性質投保傷害保險；需租借交通工具時，應簽訂書面契約</w:t>
      </w:r>
      <w:r w:rsidR="00B421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14DBC" w:rsidRPr="00EA7537" w:rsidRDefault="00F14DBC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檢附合格發票或收據</w:t>
      </w:r>
      <w:r w:rsidR="00907CA7">
        <w:rPr>
          <w:rFonts w:ascii="標楷體" w:eastAsia="標楷體" w:hAnsi="標楷體" w:hint="eastAsia"/>
          <w:color w:val="000000" w:themeColor="text1"/>
          <w:sz w:val="28"/>
          <w:szCs w:val="28"/>
        </w:rPr>
        <w:t>，商家一定要有統編(注意，有些商家店章只有電話沒有統編是不行的)</w:t>
      </w:r>
      <w:r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30755" w:rsidRPr="00EA7537" w:rsidRDefault="00D30755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7030A0"/>
          <w:sz w:val="28"/>
          <w:szCs w:val="28"/>
        </w:rPr>
      </w:pPr>
      <w:r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如您的發票是三聯式，核銷要附上第二聯和第三聯</w:t>
      </w:r>
      <w:r w:rsidRPr="00EA7537">
        <w:rPr>
          <w:rFonts w:ascii="標楷體" w:eastAsia="標楷體" w:hAnsi="標楷體" w:hint="eastAsia"/>
          <w:color w:val="7030A0"/>
          <w:sz w:val="28"/>
          <w:szCs w:val="28"/>
        </w:rPr>
        <w:t>。</w:t>
      </w:r>
    </w:p>
    <w:p w:rsidR="00D30755" w:rsidRPr="00EA7537" w:rsidRDefault="00D30755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b/>
          <w:color w:val="FF0000"/>
          <w:sz w:val="28"/>
          <w:szCs w:val="28"/>
        </w:rPr>
      </w:pPr>
      <w:r w:rsidRPr="00EA7537">
        <w:rPr>
          <w:rFonts w:ascii="標楷體" w:eastAsia="標楷體" w:hAnsi="標楷體" w:hint="eastAsia"/>
          <w:b/>
          <w:color w:val="FF0000"/>
          <w:sz w:val="28"/>
          <w:szCs w:val="28"/>
        </w:rPr>
        <w:t>本校統編:98778530，開發票時請記得打上。</w:t>
      </w:r>
    </w:p>
    <w:p w:rsidR="00D30755" w:rsidRPr="00EA7537" w:rsidRDefault="00F22A63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b/>
          <w:color w:val="FF0000"/>
          <w:sz w:val="28"/>
          <w:szCs w:val="28"/>
        </w:rPr>
      </w:pPr>
      <w:r w:rsidRPr="00EA7537">
        <w:rPr>
          <w:rFonts w:ascii="標楷體" w:eastAsia="標楷體" w:hAnsi="標楷體" w:hint="eastAsia"/>
          <w:b/>
          <w:color w:val="FF0000"/>
          <w:sz w:val="28"/>
          <w:szCs w:val="28"/>
        </w:rPr>
        <w:t>如為收據，記得要寫抬頭:</w:t>
      </w:r>
      <w:r w:rsidR="00F14DBC" w:rsidRPr="00EA7537">
        <w:rPr>
          <w:rFonts w:ascii="標楷體" w:eastAsia="標楷體" w:hAnsi="標楷體" w:hint="eastAsia"/>
          <w:b/>
          <w:color w:val="FF0000"/>
          <w:sz w:val="28"/>
          <w:szCs w:val="28"/>
        </w:rPr>
        <w:t>臺南市立</w:t>
      </w:r>
      <w:r w:rsidRPr="00EA7537">
        <w:rPr>
          <w:rFonts w:ascii="標楷體" w:eastAsia="標楷體" w:hAnsi="標楷體" w:hint="eastAsia"/>
          <w:b/>
          <w:color w:val="FF0000"/>
          <w:sz w:val="28"/>
          <w:szCs w:val="28"/>
        </w:rPr>
        <w:t>大橋國民中學。</w:t>
      </w:r>
    </w:p>
    <w:p w:rsidR="00BB1FCB" w:rsidRDefault="00907CA7" w:rsidP="000461A3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發票的單價數量合計都要有</w:t>
      </w:r>
      <w:r w:rsidR="00F22A63" w:rsidRPr="00BB1FC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2A63" w:rsidRPr="00BB1FCB" w:rsidRDefault="00F22A63" w:rsidP="000461A3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1FCB">
        <w:rPr>
          <w:rFonts w:ascii="標楷體" w:eastAsia="標楷體" w:hAnsi="標楷體" w:hint="eastAsia"/>
          <w:color w:val="000000" w:themeColor="text1"/>
          <w:sz w:val="28"/>
          <w:szCs w:val="28"/>
        </w:rPr>
        <w:t>發票開立後15日內會計室必須付款，因此回來就要速速動支，超過日期我會請你換發票喔。</w:t>
      </w:r>
    </w:p>
    <w:p w:rsidR="00453F07" w:rsidRPr="00EA7537" w:rsidRDefault="00453F07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7030A0"/>
          <w:sz w:val="28"/>
          <w:szCs w:val="28"/>
        </w:rPr>
      </w:pPr>
      <w:r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請購單請去會計室網頁下載(有一個檔案室文康活動費請購單)</w:t>
      </w:r>
      <w:hyperlink r:id="rId8" w:history="1">
        <w:r w:rsidRPr="00EA7537">
          <w:rPr>
            <w:rStyle w:val="a8"/>
            <w:rFonts w:ascii="標楷體" w:eastAsia="標楷體" w:hAnsi="標楷體"/>
            <w:color w:val="7030A0"/>
            <w:sz w:val="28"/>
            <w:szCs w:val="28"/>
          </w:rPr>
          <w:t>h</w:t>
        </w:r>
      </w:hyperlink>
    </w:p>
    <w:p w:rsidR="00F22A63" w:rsidRPr="00EA7537" w:rsidRDefault="00F22A63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動支後請在上面留下連絡的方式，不然有問題我會找不到你ㄟ。.</w:t>
      </w:r>
    </w:p>
    <w:p w:rsidR="00F22A63" w:rsidRPr="00EA7537" w:rsidRDefault="00F22A63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另外您核銷發票或收據的店家，請確保有相關營業資訊。如果電子發票證明連格式必要資料未有營業人名稱、地址等資料，請</w:t>
      </w:r>
      <w:r w:rsidR="00DA4D9F"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至財政部稅務入口網站</w:t>
      </w:r>
      <w:hyperlink r:id="rId9" w:history="1">
        <w:r w:rsidR="00DA4D9F" w:rsidRPr="00EA7537">
          <w:rPr>
            <w:rStyle w:val="a8"/>
            <w:rFonts w:ascii="標楷體" w:eastAsia="標楷體" w:hAnsi="標楷體"/>
            <w:color w:val="538135" w:themeColor="accent6" w:themeShade="BF"/>
            <w:sz w:val="28"/>
            <w:szCs w:val="28"/>
          </w:rPr>
          <w:t>https://www.etax.nat.gov.tw/cbes/web/CBES113W1_1</w:t>
        </w:r>
      </w:hyperlink>
      <w:r w:rsidR="00DA4D9F" w:rsidRPr="00EA7537">
        <w:rPr>
          <w:rFonts w:ascii="標楷體" w:eastAsia="標楷體" w:hAnsi="標楷體"/>
          <w:color w:val="538135" w:themeColor="accent6" w:themeShade="BF"/>
          <w:sz w:val="28"/>
          <w:szCs w:val="28"/>
        </w:rPr>
        <w:t xml:space="preserve"> </w:t>
      </w:r>
      <w:r w:rsidR="00DA4D9F" w:rsidRPr="00EA7537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DA4D9F"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請點這個網址後輸入營業人統編，以確保合格廠商喔。</w:t>
      </w:r>
    </w:p>
    <w:p w:rsidR="00201544" w:rsidRPr="00EA7537" w:rsidRDefault="00907CA7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活動經費每人每年800元，請確實辦理旅遊活動，且得於在活動地購置紀念品或特產，</w:t>
      </w:r>
      <w:r w:rsidR="00201544"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可以核銷~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(但是要注意店家開立的發票或收據可否核銷)</w:t>
      </w:r>
    </w:p>
    <w:p w:rsidR="00F14DBC" w:rsidRDefault="00A9254D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請在</w:t>
      </w:r>
      <w:r w:rsidRPr="00EA7537">
        <w:rPr>
          <w:rFonts w:ascii="標楷體" w:eastAsia="標楷體" w:hAnsi="標楷體" w:hint="eastAsia"/>
          <w:b/>
          <w:color w:val="FF0000"/>
          <w:sz w:val="28"/>
          <w:szCs w:val="28"/>
        </w:rPr>
        <w:t>每年</w:t>
      </w:r>
      <w:r w:rsidR="00907CA7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Pr="00EA7537">
        <w:rPr>
          <w:rFonts w:ascii="標楷體" w:eastAsia="標楷體" w:hAnsi="標楷體" w:hint="eastAsia"/>
          <w:b/>
          <w:color w:val="FF0000"/>
          <w:sz w:val="28"/>
          <w:szCs w:val="28"/>
        </w:rPr>
        <w:t>月底之前</w:t>
      </w:r>
      <w:r w:rsidRPr="00EA7537">
        <w:rPr>
          <w:rFonts w:ascii="標楷體" w:eastAsia="標楷體" w:hAnsi="標楷體" w:hint="eastAsia"/>
          <w:color w:val="000000" w:themeColor="text1"/>
          <w:sz w:val="28"/>
          <w:szCs w:val="28"/>
        </w:rPr>
        <w:t>核銷完畢，感恩不盡。</w:t>
      </w:r>
    </w:p>
    <w:p w:rsidR="005E31D8" w:rsidRPr="00EA7537" w:rsidRDefault="005E31D8" w:rsidP="00EA7537">
      <w:pPr>
        <w:pStyle w:val="a3"/>
        <w:numPr>
          <w:ilvl w:val="0"/>
          <w:numId w:val="2"/>
        </w:numPr>
        <w:spacing w:line="500" w:lineRule="exact"/>
        <w:ind w:leftChars="0"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以上有任何問題，請洽會計室喔~</w:t>
      </w:r>
    </w:p>
    <w:sectPr w:rsidR="005E31D8" w:rsidRPr="00EA7537" w:rsidSect="006E537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E1" w:rsidRDefault="00453CE1" w:rsidP="00DA4D9F">
      <w:r>
        <w:separator/>
      </w:r>
    </w:p>
  </w:endnote>
  <w:endnote w:type="continuationSeparator" w:id="0">
    <w:p w:rsidR="00453CE1" w:rsidRDefault="00453CE1" w:rsidP="00DA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E1" w:rsidRDefault="00453CE1" w:rsidP="00DA4D9F">
      <w:r>
        <w:separator/>
      </w:r>
    </w:p>
  </w:footnote>
  <w:footnote w:type="continuationSeparator" w:id="0">
    <w:p w:rsidR="00453CE1" w:rsidRDefault="00453CE1" w:rsidP="00DA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390D"/>
    <w:multiLevelType w:val="hybridMultilevel"/>
    <w:tmpl w:val="68A4C212"/>
    <w:lvl w:ilvl="0" w:tplc="BB2AC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02101C"/>
    <w:multiLevelType w:val="hybridMultilevel"/>
    <w:tmpl w:val="356E47F4"/>
    <w:lvl w:ilvl="0" w:tplc="E4B6B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55"/>
    <w:rsid w:val="000D2020"/>
    <w:rsid w:val="000E65DA"/>
    <w:rsid w:val="001001F8"/>
    <w:rsid w:val="001F28B5"/>
    <w:rsid w:val="00201544"/>
    <w:rsid w:val="002F0AFF"/>
    <w:rsid w:val="003B6D35"/>
    <w:rsid w:val="003B6D40"/>
    <w:rsid w:val="003C1C28"/>
    <w:rsid w:val="003C58CD"/>
    <w:rsid w:val="00443FE4"/>
    <w:rsid w:val="00453CE1"/>
    <w:rsid w:val="00453F07"/>
    <w:rsid w:val="004A2C86"/>
    <w:rsid w:val="004D1F55"/>
    <w:rsid w:val="005E31D8"/>
    <w:rsid w:val="00611F85"/>
    <w:rsid w:val="00652BA8"/>
    <w:rsid w:val="006E537F"/>
    <w:rsid w:val="0073445D"/>
    <w:rsid w:val="007D6C3F"/>
    <w:rsid w:val="00907CA7"/>
    <w:rsid w:val="00A9254D"/>
    <w:rsid w:val="00B21AF2"/>
    <w:rsid w:val="00B230B7"/>
    <w:rsid w:val="00B353A5"/>
    <w:rsid w:val="00B42102"/>
    <w:rsid w:val="00BB1FCB"/>
    <w:rsid w:val="00C74740"/>
    <w:rsid w:val="00D30755"/>
    <w:rsid w:val="00DA4D9F"/>
    <w:rsid w:val="00EA7537"/>
    <w:rsid w:val="00F14DBC"/>
    <w:rsid w:val="00F22A63"/>
    <w:rsid w:val="00F630B1"/>
    <w:rsid w:val="00F64314"/>
    <w:rsid w:val="00F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22046-A4D5-4285-BA59-825C099F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4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4D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4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4D9F"/>
    <w:rPr>
      <w:sz w:val="20"/>
      <w:szCs w:val="20"/>
    </w:rPr>
  </w:style>
  <w:style w:type="character" w:styleId="a8">
    <w:name w:val="Hyperlink"/>
    <w:basedOn w:val="a0"/>
    <w:uiPriority w:val="99"/>
    <w:unhideWhenUsed/>
    <w:rsid w:val="00DA4D9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4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dcjh.tn.edu.tw/accounting/wen-jian-xia-zai-q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ax.nat.gov.tw/cbes/web/CBES113W1_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D2C0-321F-48C7-A8B0-6A6B6831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2019-10-09T05:34:00Z</dcterms:created>
  <dcterms:modified xsi:type="dcterms:W3CDTF">2021-12-23T07:42:00Z</dcterms:modified>
</cp:coreProperties>
</file>